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45" w:rsidRDefault="00CF7D87" w:rsidP="00360F70">
      <w:pPr>
        <w:pStyle w:val="Ttulo"/>
        <w:spacing w:after="120"/>
        <w:jc w:val="center"/>
      </w:pPr>
      <w:r>
        <w:t xml:space="preserve">FORMULARIO </w:t>
      </w:r>
      <w:r w:rsidR="00AB5431">
        <w:t>DE BECAS Nº2</w:t>
      </w:r>
    </w:p>
    <w:p w:rsidR="00F214F2" w:rsidRPr="00360F70" w:rsidRDefault="003C7FBB" w:rsidP="00AB5431">
      <w:pPr>
        <w:pStyle w:val="Ttulo"/>
        <w:spacing w:after="120"/>
        <w:jc w:val="center"/>
        <w:rPr>
          <w:rFonts w:ascii="Times New Roman" w:hAnsi="Times New Roman" w:cs="Aharoni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360F70" w:rsidRPr="00360F70">
        <w:rPr>
          <w:rFonts w:ascii="Times New Roman" w:hAnsi="Times New Roman" w:cs="Aharoni"/>
          <w:sz w:val="28"/>
          <w:szCs w:val="28"/>
          <w:vertAlign w:val="subscript"/>
        </w:rPr>
        <w:t xml:space="preserve">CURSO </w:t>
      </w:r>
      <w:r w:rsidR="009F2599">
        <w:rPr>
          <w:rFonts w:ascii="Times New Roman" w:hAnsi="Times New Roman" w:cs="Aharoni"/>
          <w:sz w:val="28"/>
          <w:szCs w:val="28"/>
          <w:vertAlign w:val="subscript"/>
        </w:rPr>
        <w:t>EN LINEA SOBRE: MICOSIS EN VIAS URINARIAS</w:t>
      </w:r>
      <w:r w:rsidR="00360F70" w:rsidRPr="00360F70">
        <w:rPr>
          <w:rFonts w:ascii="Times New Roman" w:hAnsi="Times New Roman" w:cs="Aharoni"/>
          <w:sz w:val="28"/>
          <w:szCs w:val="28"/>
          <w:vertAlign w:val="subscript"/>
        </w:rPr>
        <w:t>”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COMO PIENSA QUE SU CAPACITACION RECIBIDA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 xml:space="preserve">00 </w:t>
            </w:r>
            <w:r w:rsidR="000F63F9">
              <w:rPr>
                <w:b/>
              </w:rPr>
              <w:lastRenderedPageBreak/>
              <w:t>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0F63F9">
              <w:rPr>
                <w:b/>
              </w:rPr>
              <w:t xml:space="preserve"> LA </w:t>
            </w:r>
            <w:r>
              <w:rPr>
                <w:b/>
              </w:rPr>
              <w:t>CAPACITACION</w:t>
            </w:r>
            <w:r w:rsidR="000F63F9">
              <w:rPr>
                <w:b/>
              </w:rPr>
              <w:t xml:space="preserve"> RECIBIDA </w:t>
            </w:r>
            <w:r>
              <w:rPr>
                <w:b/>
              </w:rPr>
              <w:t xml:space="preserve"> APORTARIA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 xml:space="preserve"> LA SUPERACION PERSONAL  DE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AE" w:rsidRDefault="009B54AE">
      <w:r>
        <w:separator/>
      </w:r>
    </w:p>
  </w:endnote>
  <w:endnote w:type="continuationSeparator" w:id="0">
    <w:p w:rsidR="009B54AE" w:rsidRDefault="009B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AE" w:rsidRDefault="009B54AE">
      <w:r>
        <w:separator/>
      </w:r>
    </w:p>
  </w:footnote>
  <w:footnote w:type="continuationSeparator" w:id="0">
    <w:p w:rsidR="009B54AE" w:rsidRDefault="009B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B0D25"/>
    <w:rsid w:val="000F63F9"/>
    <w:rsid w:val="001233F8"/>
    <w:rsid w:val="001D6C1D"/>
    <w:rsid w:val="00360F70"/>
    <w:rsid w:val="003C7FBB"/>
    <w:rsid w:val="00491B2A"/>
    <w:rsid w:val="00506C95"/>
    <w:rsid w:val="00522DB2"/>
    <w:rsid w:val="006B68BA"/>
    <w:rsid w:val="006C52F7"/>
    <w:rsid w:val="007C415B"/>
    <w:rsid w:val="00852954"/>
    <w:rsid w:val="008A1D9E"/>
    <w:rsid w:val="008D2BBF"/>
    <w:rsid w:val="00931073"/>
    <w:rsid w:val="00970B27"/>
    <w:rsid w:val="009B54AE"/>
    <w:rsid w:val="009E1D2E"/>
    <w:rsid w:val="009F2599"/>
    <w:rsid w:val="00A70145"/>
    <w:rsid w:val="00AB5431"/>
    <w:rsid w:val="00C51A81"/>
    <w:rsid w:val="00CB7DF9"/>
    <w:rsid w:val="00CE611C"/>
    <w:rsid w:val="00CF377A"/>
    <w:rsid w:val="00CF7D87"/>
    <w:rsid w:val="00D45268"/>
    <w:rsid w:val="00E06725"/>
    <w:rsid w:val="00E33B12"/>
    <w:rsid w:val="00EB6C7B"/>
    <w:rsid w:val="00F214F2"/>
    <w:rsid w:val="00F65B34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F73B4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2020-11-23T14:04:00Z</dcterms:created>
  <dcterms:modified xsi:type="dcterms:W3CDTF">2020-11-23T14:06:00Z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